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72" w:rsidRDefault="00CC0372" w:rsidP="00CC037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  <w:r w:rsidRPr="00CC0372"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Руководство по собл</w:t>
      </w:r>
      <w:r>
        <w:rPr>
          <w:rFonts w:ascii="Times New Roman" w:eastAsia="Times New Roman" w:hAnsi="Times New Roman" w:cs="Times New Roman"/>
          <w:b/>
          <w:kern w:val="36"/>
          <w:sz w:val="36"/>
          <w:szCs w:val="36"/>
        </w:rPr>
        <w:t>юдению обязательных требований при осуществлении муниципального жилищного контроля на территории городского округа город Михайловка Волгоградской области</w:t>
      </w:r>
    </w:p>
    <w:p w:rsidR="00CC0372" w:rsidRDefault="00CC0372" w:rsidP="00CC0372">
      <w:pPr>
        <w:pStyle w:val="a3"/>
        <w:jc w:val="center"/>
        <w:rPr>
          <w:rFonts w:ascii="Times New Roman" w:eastAsia="Times New Roman" w:hAnsi="Times New Roman" w:cs="Times New Roman"/>
          <w:b/>
          <w:kern w:val="36"/>
          <w:sz w:val="36"/>
          <w:szCs w:val="36"/>
        </w:rPr>
      </w:pPr>
    </w:p>
    <w:p w:rsidR="00CC0372" w:rsidRDefault="00CC0372" w:rsidP="00CC0372">
      <w:pPr>
        <w:pStyle w:val="ConsPlusNormal"/>
        <w:jc w:val="center"/>
      </w:pPr>
    </w:p>
    <w:p w:rsidR="00B73C1D" w:rsidRDefault="007F0DA8" w:rsidP="00B73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Муниципальный жилищный контроль н</w:t>
      </w:r>
      <w:r>
        <w:rPr>
          <w:rFonts w:ascii="Times New Roman" w:hAnsi="Times New Roman" w:cs="Times New Roman"/>
          <w:sz w:val="24"/>
          <w:szCs w:val="24"/>
        </w:rPr>
        <w:t xml:space="preserve">а территории городского округа </w:t>
      </w:r>
      <w:r w:rsidRPr="00FB5401">
        <w:rPr>
          <w:rFonts w:ascii="Times New Roman" w:hAnsi="Times New Roman" w:cs="Times New Roman"/>
          <w:sz w:val="24"/>
          <w:szCs w:val="24"/>
        </w:rPr>
        <w:t xml:space="preserve"> город </w:t>
      </w:r>
      <w:r>
        <w:rPr>
          <w:rFonts w:ascii="Times New Roman" w:hAnsi="Times New Roman" w:cs="Times New Roman"/>
          <w:sz w:val="24"/>
          <w:szCs w:val="24"/>
        </w:rPr>
        <w:t>Михайловка</w:t>
      </w:r>
      <w:r w:rsidRPr="00FB5401">
        <w:rPr>
          <w:rFonts w:ascii="Times New Roman" w:hAnsi="Times New Roman" w:cs="Times New Roman"/>
          <w:sz w:val="24"/>
          <w:szCs w:val="24"/>
        </w:rPr>
        <w:t xml:space="preserve"> осуществляется администрацией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Михайловка Волгоградской области</w:t>
      </w:r>
      <w:r w:rsidRPr="00FB5401">
        <w:rPr>
          <w:rFonts w:ascii="Times New Roman" w:hAnsi="Times New Roman" w:cs="Times New Roman"/>
          <w:sz w:val="24"/>
          <w:szCs w:val="24"/>
        </w:rPr>
        <w:t xml:space="preserve"> (далее – Контрольный орган).</w:t>
      </w:r>
    </w:p>
    <w:p w:rsidR="00FB5401" w:rsidRDefault="007F0DA8" w:rsidP="00B73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Непосредственное осуществление муниципального жилищного контроля возлагается на отдел жилищно-коммунального и городского хозяйства администрации городского округа  город Михайловка Волгоградской области (далее – отдел ЖК и ГХ).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401" w:rsidRDefault="00FB5401" w:rsidP="00FB5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Руководство деятельностью по осуществлению муниципального жилищного контроля осуществляет глава городского округа город Михайловка Волгоградской области.</w:t>
      </w:r>
    </w:p>
    <w:p w:rsidR="00B10E88" w:rsidRDefault="00B10E88" w:rsidP="00B10E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применяются положения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31 июля 2020 г. N 248-ФЗ «О государственном контроле (надзоре) и муниципальном контроле в Российской Федерации» (далее по тексту – ФЗ № 248) .</w:t>
      </w:r>
    </w:p>
    <w:p w:rsidR="00B10E88" w:rsidRDefault="00B10E88" w:rsidP="00B10E88">
      <w:pPr>
        <w:pStyle w:val="a3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10E88">
        <w:rPr>
          <w:rFonts w:ascii="Times New Roman" w:hAnsi="Times New Roman" w:cs="Times New Roman"/>
          <w:iCs/>
          <w:color w:val="000000"/>
          <w:sz w:val="24"/>
          <w:szCs w:val="24"/>
        </w:rPr>
        <w:t>Порядок организации и осуществления муниципального жилищного контроля на территории городского округа город Михайловка Волгоградской области регламентирован решением Михайловской городской Думой Волгоградской области               от 19.08.2021 № 421 «Об утверждении Положения о муниципальном жилищном контроле на территории городского округа город Михайловка Волгоградской области».</w:t>
      </w:r>
    </w:p>
    <w:p w:rsidR="00B10E88" w:rsidRDefault="00B10E88" w:rsidP="00B10E88">
      <w:pPr>
        <w:pStyle w:val="a3"/>
        <w:ind w:firstLine="709"/>
        <w:jc w:val="both"/>
        <w:rPr>
          <w:iCs/>
          <w:color w:val="000000"/>
        </w:rPr>
      </w:pPr>
    </w:p>
    <w:p w:rsidR="00FB5401" w:rsidRDefault="00FB5401" w:rsidP="00FB540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а именно:</w:t>
      </w:r>
    </w:p>
    <w:p w:rsidR="0080116D" w:rsidRDefault="00FB5401" w:rsidP="008011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 xml:space="preserve">требований </w:t>
      </w:r>
      <w:proofErr w:type="gramStart"/>
      <w:r w:rsidRPr="00FB54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B5401">
        <w:rPr>
          <w:rFonts w:ascii="Times New Roman" w:hAnsi="Times New Roman" w:cs="Times New Roman"/>
          <w:sz w:val="24"/>
          <w:szCs w:val="24"/>
        </w:rPr>
        <w:t>: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использованию и сохранности жилищного фонда;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жилым помещениям, их использованию и содержанию;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FB5401" w:rsidRPr="00FB5401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0116D" w:rsidRDefault="00FB5401" w:rsidP="00FB5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формированию фондов капитального ремонта;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 xml:space="preserve">порядку размещения </w:t>
      </w:r>
      <w:proofErr w:type="spellStart"/>
      <w:r w:rsidRPr="00FB5401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FB5401">
        <w:rPr>
          <w:rFonts w:ascii="Times New Roman" w:hAnsi="Times New Roman" w:cs="Times New Roman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</w:t>
      </w:r>
      <w:r w:rsidRPr="00FB5401">
        <w:rPr>
          <w:rFonts w:ascii="Times New Roman" w:hAnsi="Times New Roman" w:cs="Times New Roman"/>
          <w:sz w:val="24"/>
          <w:szCs w:val="24"/>
        </w:rPr>
        <w:lastRenderedPageBreak/>
        <w:t>в государственной информационной системе жилищно-коммунального хозяйства (далее - система);</w:t>
      </w:r>
    </w:p>
    <w:p w:rsidR="00FB5401" w:rsidRPr="00FB5401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80116D" w:rsidRDefault="00FB5401" w:rsidP="00FB5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B5401" w:rsidRPr="00FB5401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3) правил:</w:t>
      </w:r>
    </w:p>
    <w:p w:rsidR="0080116D" w:rsidRDefault="00FB5401" w:rsidP="00FB540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содержания общего имущества в многоквартирном доме;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изменения размера платы за содержание жилого помещения;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0116D" w:rsidRDefault="00FB5401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F0DA8" w:rsidRDefault="00FB5401" w:rsidP="007F0D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Объектами муниципального контроля (далее - объект контроля) являются:</w:t>
      </w:r>
    </w:p>
    <w:p w:rsidR="007F0DA8" w:rsidRDefault="00FB5401" w:rsidP="007F0D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7F0DA8" w:rsidRDefault="00FB5401" w:rsidP="007F0D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7F0DA8" w:rsidRDefault="00FB5401" w:rsidP="007F0DA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B10E88" w:rsidRDefault="00B10E88" w:rsidP="00B10E88">
      <w:pPr>
        <w:pStyle w:val="a4"/>
        <w:spacing w:before="150" w:beforeAutospacing="0" w:after="225" w:afterAutospacing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</w:t>
      </w:r>
      <w:r w:rsidR="00093AA7" w:rsidRPr="00093AA7">
        <w:rPr>
          <w:iCs/>
          <w:color w:val="000000"/>
        </w:rPr>
        <w:t>униципальный контроль осуществляется без проведения плановых контрольных мероприятий, так как система оценки и управления рисками не применяется.</w:t>
      </w:r>
    </w:p>
    <w:p w:rsidR="0080116D" w:rsidRDefault="00FB5401" w:rsidP="00B10E88">
      <w:pPr>
        <w:pStyle w:val="a4"/>
        <w:spacing w:before="150" w:beforeAutospacing="0" w:after="225" w:afterAutospacing="0"/>
        <w:ind w:firstLine="709"/>
        <w:jc w:val="both"/>
      </w:pPr>
      <w:r w:rsidRPr="00FB5401">
        <w:t>Система оценки и управления рисками при осуществлении муниципального контроля не применяется.</w:t>
      </w:r>
    </w:p>
    <w:p w:rsidR="00B73C1D" w:rsidRDefault="00FB5401" w:rsidP="00B73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401">
        <w:rPr>
          <w:rFonts w:ascii="Times New Roman" w:hAnsi="Times New Roman" w:cs="Times New Roman"/>
          <w:sz w:val="24"/>
          <w:szCs w:val="24"/>
        </w:rPr>
        <w:t>Муниципальный контроль осуществляется без проведения плановых контрольных мероприятий.</w:t>
      </w:r>
    </w:p>
    <w:p w:rsidR="008544D7" w:rsidRDefault="008544D7" w:rsidP="00B73C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контроль осуществляется Контрольным органом посредством организации проведения следующих контрольных мероприятий: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документарная проверка, выездная проверка - при взаимодействии с контролируемыми лицами;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 за соблюдением обязательных требований, выездное обследование - без взаимодействия с контролируемыми лицами.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взаимодействием с контролируемыми лицами являются: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встречи, телефонные и иные переговоры (непосредственное взаимодействие) между инспектором и контролируемым лицом или его представителем;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документов, иных материалов;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присутствие инспектора в месте осуществления деятельности контролируемого лица (за исключением случаев присутствия инспектора на общедоступных производственных объектах).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мероприятия, осуществляемые при взаимодействии с контролируемым лицом, проводятся Контрольным органом по следующим основаниям: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ценностям;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8544D7" w:rsidRDefault="008544D7" w:rsidP="008544D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истечение срока исполнения решения Контрольного органа об устранении выявленного нарушения обязательных требований - в случаях, установленных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248-ФЗ.</w:t>
      </w:r>
    </w:p>
    <w:p w:rsidR="008544D7" w:rsidRDefault="008544D7" w:rsidP="00B10E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16D" w:rsidRDefault="0080116D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16D" w:rsidRDefault="0080116D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16D" w:rsidRDefault="0080116D" w:rsidP="0080116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3C1D" w:rsidRPr="00FB5401" w:rsidRDefault="00B73C1D" w:rsidP="00FB5401">
      <w:pPr>
        <w:pStyle w:val="a3"/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sectPr w:rsidR="00B73C1D" w:rsidRPr="00FB5401" w:rsidSect="005A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716"/>
    <w:multiLevelType w:val="hybridMultilevel"/>
    <w:tmpl w:val="1904F986"/>
    <w:lvl w:ilvl="0" w:tplc="896EBD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205960"/>
    <w:multiLevelType w:val="hybridMultilevel"/>
    <w:tmpl w:val="2D7AEB42"/>
    <w:lvl w:ilvl="0" w:tplc="548CD4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0372"/>
    <w:rsid w:val="00093AA7"/>
    <w:rsid w:val="002A320C"/>
    <w:rsid w:val="00417079"/>
    <w:rsid w:val="005A6384"/>
    <w:rsid w:val="005F4E2E"/>
    <w:rsid w:val="00644C60"/>
    <w:rsid w:val="007F0DA8"/>
    <w:rsid w:val="0080116D"/>
    <w:rsid w:val="008544D7"/>
    <w:rsid w:val="00B10E88"/>
    <w:rsid w:val="00B73C1D"/>
    <w:rsid w:val="00CC0372"/>
    <w:rsid w:val="00FB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384"/>
  </w:style>
  <w:style w:type="paragraph" w:styleId="1">
    <w:name w:val="heading 1"/>
    <w:basedOn w:val="a"/>
    <w:link w:val="10"/>
    <w:uiPriority w:val="9"/>
    <w:qFormat/>
    <w:rsid w:val="00CC03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3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CC037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C0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List Paragraph"/>
    <w:basedOn w:val="a"/>
    <w:uiPriority w:val="34"/>
    <w:qFormat/>
    <w:rsid w:val="00FB540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0116D"/>
    <w:rPr>
      <w:color w:val="0000FF"/>
      <w:u w:val="single"/>
    </w:rPr>
  </w:style>
  <w:style w:type="paragraph" w:customStyle="1" w:styleId="15">
    <w:name w:val="15"/>
    <w:basedOn w:val="a"/>
    <w:rsid w:val="00093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B43767A0F9ED00048B476C3398159AB9938919C27539092976B00F4A899FD1EBC0F570A519133A189680C915J9S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2022-06-22T09:13:00Z</cp:lastPrinted>
  <dcterms:created xsi:type="dcterms:W3CDTF">2022-06-20T08:17:00Z</dcterms:created>
  <dcterms:modified xsi:type="dcterms:W3CDTF">2022-06-22T11:08:00Z</dcterms:modified>
</cp:coreProperties>
</file>